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0" w:rsidRPr="00C84389" w:rsidRDefault="00443300" w:rsidP="00C84389">
      <w:pPr>
        <w:pStyle w:val="a3"/>
        <w:jc w:val="center"/>
      </w:pPr>
      <w:r w:rsidRPr="00C84389">
        <w:rPr>
          <w:color w:val="008000"/>
        </w:rPr>
        <w:t>Как развивать музыкальный слух ребенка?</w:t>
      </w:r>
    </w:p>
    <w:p w:rsidR="00443300" w:rsidRPr="00C84389" w:rsidRDefault="00443300" w:rsidP="00C84389">
      <w:pPr>
        <w:pStyle w:val="a3"/>
        <w:jc w:val="both"/>
      </w:pPr>
      <w:r w:rsidRPr="00C84389">
        <w:rPr>
          <w:color w:val="008000"/>
        </w:rPr>
        <w:t>Потенциально музыкальный слух есть у всех, только как же правильно его развивать? Буквально с первого месяца его жизни можно повесить в комнате набор валдайских колокольчиков. В течении дня можно несколько раз в день давать ребенку послушать тот или иной звук</w:t>
      </w:r>
      <w:proofErr w:type="gramStart"/>
      <w:r w:rsidRPr="00C84389">
        <w:rPr>
          <w:color w:val="008000"/>
        </w:rPr>
        <w:t>.</w:t>
      </w:r>
      <w:r w:rsidR="00C84389" w:rsidRPr="00C84389">
        <w:rPr>
          <w:color w:val="008000"/>
        </w:rPr>
        <w:t>З</w:t>
      </w:r>
      <w:proofErr w:type="gramEnd"/>
      <w:r w:rsidR="00C84389" w:rsidRPr="00C84389">
        <w:rPr>
          <w:color w:val="008000"/>
        </w:rPr>
        <w:t>вон  колокольчиков благотворно влияет на слух и настроение ребенка</w:t>
      </w:r>
      <w:r w:rsidRPr="00C84389">
        <w:rPr>
          <w:color w:val="008000"/>
        </w:rPr>
        <w:t xml:space="preserve"> Ударьте по колокольчику, послушайте звук, через 3-5 секунд ударьте еще раз (от 5 до 10 раз), звук должен быть тихим и продолжительным.</w:t>
      </w:r>
      <w:r w:rsidR="00C84389" w:rsidRPr="00C84389">
        <w:rPr>
          <w:color w:val="008000"/>
        </w:rPr>
        <w:t>Также очень хорошо развивает слух ребенка м</w:t>
      </w:r>
      <w:r w:rsidRPr="00C84389">
        <w:rPr>
          <w:color w:val="008000"/>
        </w:rPr>
        <w:t>атеринская колыбельная</w:t>
      </w:r>
      <w:r w:rsidR="00C84389" w:rsidRPr="00C84389">
        <w:rPr>
          <w:color w:val="008000"/>
        </w:rPr>
        <w:t>.</w:t>
      </w:r>
      <w:bookmarkStart w:id="0" w:name="_GoBack"/>
      <w:bookmarkEnd w:id="0"/>
      <w:r w:rsidR="00C84389" w:rsidRPr="00C84389">
        <w:rPr>
          <w:color w:val="008000"/>
        </w:rPr>
        <w:t xml:space="preserve">Для  малышей  колыбельная </w:t>
      </w:r>
      <w:r w:rsidRPr="00C84389">
        <w:rPr>
          <w:color w:val="008000"/>
        </w:rPr>
        <w:t xml:space="preserve">должна состоять из 2-3 нот, пойте тихо, медленно, </w:t>
      </w:r>
      <w:r w:rsidR="00C84389" w:rsidRPr="00C84389">
        <w:rPr>
          <w:color w:val="008000"/>
        </w:rPr>
        <w:t xml:space="preserve">и </w:t>
      </w:r>
      <w:r w:rsidRPr="00C84389">
        <w:rPr>
          <w:color w:val="008000"/>
        </w:rPr>
        <w:t>в три месяца многие малыши уже пробуют петь, стараясь повторить материнские звуки. 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 Большие богатства таит в себе и народная музыка. Как хорошо, когда отец или мать могут спеть ребенку старинную народную мел</w:t>
      </w:r>
      <w:r w:rsidR="00C84389" w:rsidRPr="00C84389">
        <w:rPr>
          <w:color w:val="008000"/>
        </w:rPr>
        <w:t>одию. Ее лучше петь без</w:t>
      </w:r>
      <w:r w:rsidRPr="00C84389">
        <w:rPr>
          <w:color w:val="008000"/>
        </w:rPr>
        <w:t xml:space="preserve"> аккомпанемента.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 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w:t>
      </w:r>
      <w:proofErr w:type="gramStart"/>
      <w:r w:rsidRPr="00C84389">
        <w:rPr>
          <w:color w:val="008000"/>
        </w:rPr>
        <w:t xml:space="preserve">.. </w:t>
      </w:r>
      <w:proofErr w:type="gramEnd"/>
      <w:r w:rsidRPr="00C84389">
        <w:rPr>
          <w:color w:val="008000"/>
        </w:rPr>
        <w:t>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 </w:t>
      </w:r>
    </w:p>
    <w:p w:rsidR="00443300" w:rsidRPr="00C84389" w:rsidRDefault="00443300" w:rsidP="00443300">
      <w:pPr>
        <w:pStyle w:val="a3"/>
        <w:spacing w:line="312" w:lineRule="atLeast"/>
        <w:jc w:val="both"/>
        <w:rPr>
          <w:color w:val="008000"/>
        </w:rPr>
      </w:pPr>
      <w:r w:rsidRPr="00C84389">
        <w:rPr>
          <w:color w:val="008000"/>
        </w:rPr>
        <w:t> 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C84389" w:rsidRDefault="00C84389" w:rsidP="00443300">
      <w:pPr>
        <w:pStyle w:val="a3"/>
        <w:spacing w:line="312" w:lineRule="atLeast"/>
        <w:jc w:val="both"/>
      </w:pPr>
    </w:p>
    <w:p w:rsidR="002C28F3" w:rsidRDefault="002C28F3" w:rsidP="00443300">
      <w:pPr>
        <w:jc w:val="both"/>
      </w:pPr>
    </w:p>
    <w:sectPr w:rsidR="002C28F3" w:rsidSect="00D704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4A9"/>
    <w:rsid w:val="002434A9"/>
    <w:rsid w:val="002C28F3"/>
    <w:rsid w:val="00443300"/>
    <w:rsid w:val="00AF2B08"/>
    <w:rsid w:val="00C84389"/>
    <w:rsid w:val="00D70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Admin</cp:lastModifiedBy>
  <cp:revision>5</cp:revision>
  <dcterms:created xsi:type="dcterms:W3CDTF">2015-12-15T10:21:00Z</dcterms:created>
  <dcterms:modified xsi:type="dcterms:W3CDTF">2015-12-15T11:10:00Z</dcterms:modified>
</cp:coreProperties>
</file>