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87A" w:rsidRPr="003E187A" w:rsidRDefault="003107C5" w:rsidP="003107C5">
      <w:pPr>
        <w:pStyle w:val="Default"/>
        <w:jc w:val="center"/>
        <w:rPr>
          <w:rFonts w:ascii="Calibri" w:hAnsi="Calibri" w:cs="Calibri"/>
        </w:rPr>
      </w:pPr>
      <w:r w:rsidRPr="003107C5">
        <w:rPr>
          <w:b/>
          <w:bCs/>
          <w:color w:val="FF0000"/>
          <w:sz w:val="40"/>
          <w:szCs w:val="40"/>
        </w:rPr>
        <w:t>«ЗДРАВСТВУЙ, ДОБРЫЙ НОВЫЙ ГОД!</w:t>
      </w:r>
      <w:r w:rsidR="003E187A">
        <w:rPr>
          <w:b/>
          <w:bCs/>
          <w:noProof/>
          <w:sz w:val="40"/>
          <w:szCs w:val="40"/>
        </w:rPr>
        <w:drawing>
          <wp:inline distT="0" distB="0" distL="0" distR="0">
            <wp:extent cx="2571675" cy="3209365"/>
            <wp:effectExtent l="19050" t="0" r="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62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602" w:rsidRDefault="007D1602" w:rsidP="003E187A">
      <w:pPr>
        <w:pStyle w:val="Default"/>
        <w:rPr>
          <w:rFonts w:ascii="Calibri" w:hAnsi="Calibri" w:cs="Calibri"/>
        </w:rPr>
      </w:pPr>
    </w:p>
    <w:p w:rsidR="007D1602" w:rsidRDefault="007D1602" w:rsidP="003E187A">
      <w:pPr>
        <w:pStyle w:val="Default"/>
        <w:rPr>
          <w:rFonts w:ascii="Calibri" w:hAnsi="Calibri" w:cs="Calibri"/>
        </w:rPr>
      </w:pPr>
    </w:p>
    <w:p w:rsidR="003107C5" w:rsidRDefault="003E187A" w:rsidP="003E187A">
      <w:pPr>
        <w:pStyle w:val="Default"/>
        <w:rPr>
          <w:rFonts w:ascii="Calibri" w:hAnsi="Calibri" w:cs="Calibri"/>
        </w:rPr>
      </w:pPr>
      <w:r w:rsidRPr="003E187A">
        <w:rPr>
          <w:rFonts w:ascii="Calibri" w:hAnsi="Calibri" w:cs="Calibri"/>
        </w:rPr>
        <w:t xml:space="preserve"> </w:t>
      </w:r>
    </w:p>
    <w:p w:rsidR="003107C5" w:rsidRDefault="003107C5" w:rsidP="003E187A">
      <w:pPr>
        <w:pStyle w:val="Default"/>
        <w:rPr>
          <w:rFonts w:ascii="Calibri" w:hAnsi="Calibri" w:cs="Calibri"/>
        </w:rPr>
      </w:pPr>
    </w:p>
    <w:p w:rsidR="003107C5" w:rsidRDefault="003107C5" w:rsidP="003E187A">
      <w:pPr>
        <w:pStyle w:val="Default"/>
        <w:rPr>
          <w:rFonts w:ascii="Monotype Corsiva" w:hAnsi="Monotype Corsiva" w:cs="Calibri"/>
          <w:b/>
          <w:bCs/>
          <w:color w:val="4F81BD" w:themeColor="accent1"/>
          <w:sz w:val="36"/>
          <w:szCs w:val="36"/>
        </w:rPr>
      </w:pPr>
    </w:p>
    <w:p w:rsidR="003107C5" w:rsidRDefault="003107C5" w:rsidP="003E187A">
      <w:pPr>
        <w:pStyle w:val="Default"/>
        <w:rPr>
          <w:rFonts w:ascii="Monotype Corsiva" w:hAnsi="Monotype Corsiva" w:cs="Calibri"/>
          <w:b/>
          <w:bCs/>
          <w:color w:val="4F81BD" w:themeColor="accent1"/>
          <w:sz w:val="36"/>
          <w:szCs w:val="36"/>
        </w:rPr>
      </w:pPr>
    </w:p>
    <w:p w:rsidR="003107C5" w:rsidRDefault="003107C5" w:rsidP="003E187A">
      <w:pPr>
        <w:pStyle w:val="Default"/>
        <w:rPr>
          <w:rFonts w:ascii="Monotype Corsiva" w:hAnsi="Monotype Corsiva" w:cs="Calibri"/>
          <w:b/>
          <w:bCs/>
          <w:color w:val="4F81BD" w:themeColor="accent1"/>
          <w:sz w:val="36"/>
          <w:szCs w:val="36"/>
        </w:rPr>
      </w:pPr>
    </w:p>
    <w:p w:rsidR="007D1602" w:rsidRDefault="003E187A" w:rsidP="003E187A">
      <w:pPr>
        <w:pStyle w:val="Default"/>
        <w:rPr>
          <w:rFonts w:ascii="Monotype Corsiva" w:hAnsi="Monotype Corsiva" w:cs="Calibri"/>
          <w:b/>
          <w:bCs/>
          <w:color w:val="4F81BD" w:themeColor="accent1"/>
          <w:sz w:val="36"/>
          <w:szCs w:val="36"/>
        </w:rPr>
      </w:pPr>
      <w:r w:rsidRPr="007D1602">
        <w:rPr>
          <w:rFonts w:ascii="Monotype Corsiva" w:hAnsi="Monotype Corsiva" w:cs="Calibri"/>
          <w:b/>
          <w:bCs/>
          <w:color w:val="4F81BD" w:themeColor="accent1"/>
          <w:sz w:val="36"/>
          <w:szCs w:val="36"/>
        </w:rPr>
        <w:t xml:space="preserve">Поздравляем с зимою и снегом, </w:t>
      </w:r>
    </w:p>
    <w:p w:rsidR="007D1602" w:rsidRDefault="003E187A" w:rsidP="003E187A">
      <w:pPr>
        <w:pStyle w:val="Default"/>
        <w:rPr>
          <w:rFonts w:ascii="Monotype Corsiva" w:hAnsi="Monotype Corsiva" w:cs="Calibri"/>
          <w:b/>
          <w:bCs/>
          <w:color w:val="4F81BD" w:themeColor="accent1"/>
          <w:sz w:val="36"/>
          <w:szCs w:val="36"/>
        </w:rPr>
      </w:pPr>
      <w:r w:rsidRPr="007D1602">
        <w:rPr>
          <w:rFonts w:ascii="Monotype Corsiva" w:hAnsi="Monotype Corsiva" w:cs="Calibri"/>
          <w:b/>
          <w:bCs/>
          <w:color w:val="4F81BD" w:themeColor="accent1"/>
          <w:sz w:val="36"/>
          <w:szCs w:val="36"/>
        </w:rPr>
        <w:t xml:space="preserve">С ароматом еловых ветвей </w:t>
      </w:r>
    </w:p>
    <w:p w:rsidR="007D1602" w:rsidRDefault="003E187A" w:rsidP="003E187A">
      <w:pPr>
        <w:pStyle w:val="Default"/>
        <w:rPr>
          <w:rFonts w:ascii="Monotype Corsiva" w:hAnsi="Monotype Corsiva" w:cs="Calibri"/>
          <w:b/>
          <w:bCs/>
          <w:color w:val="4F81BD" w:themeColor="accent1"/>
          <w:sz w:val="36"/>
          <w:szCs w:val="36"/>
        </w:rPr>
      </w:pPr>
      <w:r w:rsidRPr="007D1602">
        <w:rPr>
          <w:rFonts w:ascii="Monotype Corsiva" w:hAnsi="Monotype Corsiva" w:cs="Calibri"/>
          <w:b/>
          <w:bCs/>
          <w:color w:val="4F81BD" w:themeColor="accent1"/>
          <w:sz w:val="36"/>
          <w:szCs w:val="36"/>
        </w:rPr>
        <w:t xml:space="preserve">И с волшебным искрящимся светом </w:t>
      </w:r>
    </w:p>
    <w:p w:rsidR="007D1602" w:rsidRDefault="003E187A" w:rsidP="003E187A">
      <w:pPr>
        <w:pStyle w:val="Default"/>
        <w:rPr>
          <w:rFonts w:ascii="Monotype Corsiva" w:hAnsi="Monotype Corsiva" w:cs="Calibri"/>
          <w:b/>
          <w:bCs/>
          <w:color w:val="4F81BD" w:themeColor="accent1"/>
          <w:sz w:val="36"/>
          <w:szCs w:val="36"/>
        </w:rPr>
      </w:pPr>
      <w:r w:rsidRPr="007D1602">
        <w:rPr>
          <w:rFonts w:ascii="Monotype Corsiva" w:hAnsi="Monotype Corsiva" w:cs="Calibri"/>
          <w:b/>
          <w:bCs/>
          <w:color w:val="4F81BD" w:themeColor="accent1"/>
          <w:sz w:val="36"/>
          <w:szCs w:val="36"/>
        </w:rPr>
        <w:t xml:space="preserve">От гирлянд новогодних огней. </w:t>
      </w:r>
    </w:p>
    <w:p w:rsidR="007D1602" w:rsidRDefault="003E187A" w:rsidP="003E187A">
      <w:pPr>
        <w:pStyle w:val="Default"/>
        <w:rPr>
          <w:rFonts w:ascii="Monotype Corsiva" w:hAnsi="Monotype Corsiva" w:cs="Calibri"/>
          <w:b/>
          <w:bCs/>
          <w:color w:val="4F81BD" w:themeColor="accent1"/>
          <w:sz w:val="36"/>
          <w:szCs w:val="36"/>
        </w:rPr>
      </w:pPr>
      <w:r w:rsidRPr="007D1602">
        <w:rPr>
          <w:rFonts w:ascii="Monotype Corsiva" w:hAnsi="Monotype Corsiva" w:cs="Calibri"/>
          <w:b/>
          <w:bCs/>
          <w:color w:val="4F81BD" w:themeColor="accent1"/>
          <w:sz w:val="36"/>
          <w:szCs w:val="36"/>
        </w:rPr>
        <w:t xml:space="preserve">Вам желаем улыбок, веселья, </w:t>
      </w:r>
    </w:p>
    <w:p w:rsidR="007D1602" w:rsidRDefault="003E187A" w:rsidP="003E187A">
      <w:pPr>
        <w:pStyle w:val="Default"/>
        <w:rPr>
          <w:rFonts w:ascii="Monotype Corsiva" w:hAnsi="Monotype Corsiva" w:cs="Calibri"/>
          <w:b/>
          <w:bCs/>
          <w:color w:val="4F81BD" w:themeColor="accent1"/>
          <w:sz w:val="36"/>
          <w:szCs w:val="36"/>
        </w:rPr>
      </w:pPr>
      <w:r w:rsidRPr="007D1602">
        <w:rPr>
          <w:rFonts w:ascii="Monotype Corsiva" w:hAnsi="Monotype Corsiva" w:cs="Calibri"/>
          <w:b/>
          <w:bCs/>
          <w:color w:val="4F81BD" w:themeColor="accent1"/>
          <w:sz w:val="36"/>
          <w:szCs w:val="36"/>
        </w:rPr>
        <w:t xml:space="preserve">Много радости, счастья, любви. </w:t>
      </w:r>
    </w:p>
    <w:p w:rsidR="007D1602" w:rsidRDefault="003E187A" w:rsidP="003E187A">
      <w:pPr>
        <w:pStyle w:val="Default"/>
        <w:rPr>
          <w:rFonts w:ascii="Monotype Corsiva" w:hAnsi="Monotype Corsiva" w:cs="Calibri"/>
          <w:b/>
          <w:bCs/>
          <w:color w:val="4F81BD" w:themeColor="accent1"/>
          <w:sz w:val="36"/>
          <w:szCs w:val="36"/>
        </w:rPr>
      </w:pPr>
      <w:r w:rsidRPr="007D1602">
        <w:rPr>
          <w:rFonts w:ascii="Monotype Corsiva" w:hAnsi="Monotype Corsiva" w:cs="Calibri"/>
          <w:b/>
          <w:bCs/>
          <w:color w:val="4F81BD" w:themeColor="accent1"/>
          <w:sz w:val="36"/>
          <w:szCs w:val="36"/>
        </w:rPr>
        <w:t xml:space="preserve">И чудесные эти мгновенья </w:t>
      </w:r>
    </w:p>
    <w:p w:rsidR="003E187A" w:rsidRPr="007D1602" w:rsidRDefault="00AC7FA8" w:rsidP="003E187A">
      <w:pPr>
        <w:pStyle w:val="Default"/>
        <w:rPr>
          <w:rFonts w:ascii="Monotype Corsiva" w:hAnsi="Monotype Corsiva" w:cs="Calibri"/>
          <w:b/>
          <w:bCs/>
          <w:color w:val="4F81BD" w:themeColor="accent1"/>
          <w:sz w:val="36"/>
          <w:szCs w:val="36"/>
        </w:rPr>
        <w:sectPr w:rsidR="003E187A" w:rsidRPr="007D1602" w:rsidSect="007D1602">
          <w:pgSz w:w="11906" w:h="16838"/>
          <w:pgMar w:top="1134" w:right="707" w:bottom="1134" w:left="1276" w:header="708" w:footer="708" w:gutter="0"/>
          <w:cols w:num="2" w:space="142"/>
          <w:docGrid w:linePitch="360"/>
        </w:sectPr>
      </w:pPr>
      <w:r>
        <w:rPr>
          <w:rFonts w:ascii="Monotype Corsiva" w:hAnsi="Monotype Corsiva" w:cs="Calibri"/>
          <w:b/>
          <w:bCs/>
          <w:noProof/>
          <w:color w:val="4F81BD" w:themeColor="accent1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249555</wp:posOffset>
            </wp:positionV>
            <wp:extent cx="1231900" cy="1398270"/>
            <wp:effectExtent l="19050" t="0" r="6350" b="0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87A" w:rsidRPr="007D1602">
        <w:rPr>
          <w:rFonts w:ascii="Monotype Corsiva" w:hAnsi="Monotype Corsiva" w:cs="Calibri"/>
          <w:b/>
          <w:bCs/>
          <w:color w:val="4F81BD" w:themeColor="accent1"/>
          <w:sz w:val="36"/>
          <w:szCs w:val="36"/>
        </w:rPr>
        <w:t xml:space="preserve">Пусть продлятся все долгие дни! </w:t>
      </w:r>
    </w:p>
    <w:p w:rsidR="00C71F24" w:rsidRDefault="00C71F24" w:rsidP="003107C5">
      <w:pPr>
        <w:pStyle w:val="Default"/>
        <w:rPr>
          <w:rFonts w:ascii="Monotype Corsiva" w:hAnsi="Monotype Corsiva"/>
          <w:b/>
          <w:bCs/>
          <w:color w:val="FF0000"/>
          <w:sz w:val="40"/>
          <w:szCs w:val="40"/>
        </w:rPr>
      </w:pPr>
    </w:p>
    <w:p w:rsidR="003E187A" w:rsidRPr="007D1602" w:rsidRDefault="003E187A" w:rsidP="007D1602">
      <w:pPr>
        <w:pStyle w:val="Default"/>
        <w:jc w:val="center"/>
        <w:rPr>
          <w:rFonts w:ascii="Monotype Corsiva" w:hAnsi="Monotype Corsiva"/>
          <w:color w:val="FF0000"/>
          <w:sz w:val="40"/>
          <w:szCs w:val="40"/>
        </w:rPr>
      </w:pPr>
      <w:r w:rsidRPr="007D1602">
        <w:rPr>
          <w:rFonts w:ascii="Monotype Corsiva" w:hAnsi="Monotype Corsiva"/>
          <w:b/>
          <w:bCs/>
          <w:color w:val="FF0000"/>
          <w:sz w:val="40"/>
          <w:szCs w:val="40"/>
        </w:rPr>
        <w:t>ГОТОВИМСЯ К ПРАЗДНИКУ</w:t>
      </w:r>
    </w:p>
    <w:p w:rsidR="00C71F24" w:rsidRDefault="00C71F24" w:rsidP="00C71F24">
      <w:pPr>
        <w:pStyle w:val="Default"/>
        <w:ind w:firstLine="708"/>
        <w:jc w:val="both"/>
        <w:rPr>
          <w:sz w:val="32"/>
          <w:szCs w:val="32"/>
        </w:rPr>
      </w:pPr>
      <w:r w:rsidRPr="00C71F24">
        <w:rPr>
          <w:sz w:val="32"/>
          <w:szCs w:val="32"/>
        </w:rPr>
        <w:t xml:space="preserve">Две особенности детей – стремление КОПИРОВАТЬ ВЗРОСЛЫХ и желание РАДОВАТЬ РОДИТЕЛЕЙ – следует всегда иметь в виду. А во время подготовки к Новому году в особенности, ведь Новый год это не просто ритуал конкретной семьи, это – праздник всего народа, всей страны. Общий праздник создает ощущения единства, расширяет границы личности – отсюда предновогодняя радость и ожидание чуда. Это состояние психологической открытости и приподнятого настроения как нельзя лучше подходит для налаживания доверительных отношений с детьми. А ничто так хорошо не сближает, как общее дело. Поэтому удобно использовать подготовку к Новому году для создания дружной семьи, семьи-коллектива. </w:t>
      </w:r>
    </w:p>
    <w:p w:rsidR="003107C5" w:rsidRPr="00C71F24" w:rsidRDefault="003107C5" w:rsidP="003107C5">
      <w:pPr>
        <w:pStyle w:val="Default"/>
        <w:jc w:val="both"/>
        <w:rPr>
          <w:sz w:val="32"/>
          <w:szCs w:val="32"/>
        </w:rPr>
      </w:pPr>
      <w:r w:rsidRPr="003107C5">
        <w:rPr>
          <w:sz w:val="32"/>
          <w:szCs w:val="32"/>
        </w:rPr>
        <w:drawing>
          <wp:inline distT="0" distB="0" distL="0" distR="0">
            <wp:extent cx="5772150" cy="1470212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76" cy="147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50B" w:rsidRDefault="0062250B" w:rsidP="0062250B">
      <w:pPr>
        <w:pStyle w:val="Default"/>
        <w:jc w:val="center"/>
        <w:rPr>
          <w:b/>
          <w:i/>
          <w:iCs/>
          <w:color w:val="FF0000"/>
          <w:sz w:val="32"/>
          <w:szCs w:val="32"/>
        </w:rPr>
      </w:pPr>
      <w:r w:rsidRPr="0062250B">
        <w:rPr>
          <w:b/>
          <w:i/>
          <w:iCs/>
          <w:color w:val="FF0000"/>
          <w:sz w:val="32"/>
          <w:szCs w:val="32"/>
        </w:rPr>
        <w:lastRenderedPageBreak/>
        <w:drawing>
          <wp:inline distT="0" distB="0" distL="0" distR="0">
            <wp:extent cx="5517963" cy="1649506"/>
            <wp:effectExtent l="19050" t="0" r="6537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17" cy="164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50B" w:rsidRDefault="0062250B" w:rsidP="0062250B">
      <w:pPr>
        <w:pStyle w:val="Default"/>
        <w:jc w:val="center"/>
        <w:rPr>
          <w:b/>
          <w:i/>
          <w:iCs/>
          <w:color w:val="FF0000"/>
          <w:sz w:val="32"/>
          <w:szCs w:val="32"/>
        </w:rPr>
      </w:pPr>
    </w:p>
    <w:p w:rsidR="00C71F24" w:rsidRPr="003107C5" w:rsidRDefault="003E187A" w:rsidP="0062250B">
      <w:pPr>
        <w:pStyle w:val="Default"/>
        <w:jc w:val="center"/>
        <w:rPr>
          <w:b/>
          <w:i/>
          <w:iCs/>
          <w:color w:val="FF0000"/>
          <w:sz w:val="32"/>
          <w:szCs w:val="32"/>
        </w:rPr>
      </w:pPr>
      <w:r w:rsidRPr="003107C5">
        <w:rPr>
          <w:b/>
          <w:i/>
          <w:iCs/>
          <w:color w:val="FF0000"/>
          <w:sz w:val="32"/>
          <w:szCs w:val="32"/>
        </w:rPr>
        <w:t>Утренник - важное событие в жизни ребенка.</w:t>
      </w:r>
    </w:p>
    <w:p w:rsidR="003E187A" w:rsidRDefault="003E187A" w:rsidP="00C71F24">
      <w:pPr>
        <w:pStyle w:val="Default"/>
        <w:rPr>
          <w:b/>
          <w:i/>
          <w:iCs/>
          <w:color w:val="FF0000"/>
          <w:sz w:val="32"/>
          <w:szCs w:val="32"/>
        </w:rPr>
      </w:pPr>
      <w:r w:rsidRPr="003107C5">
        <w:rPr>
          <w:b/>
          <w:i/>
          <w:iCs/>
          <w:color w:val="FF0000"/>
          <w:sz w:val="32"/>
          <w:szCs w:val="32"/>
        </w:rPr>
        <w:t xml:space="preserve">Во время праздника ребенок получает положительные эмоции, испытывает чувство радости и веселья. </w:t>
      </w:r>
    </w:p>
    <w:p w:rsidR="00363084" w:rsidRPr="003107C5" w:rsidRDefault="00363084" w:rsidP="00C71F24">
      <w:pPr>
        <w:pStyle w:val="Default"/>
        <w:rPr>
          <w:b/>
          <w:i/>
          <w:color w:val="FF0000"/>
          <w:sz w:val="32"/>
          <w:szCs w:val="32"/>
        </w:rPr>
      </w:pPr>
    </w:p>
    <w:p w:rsidR="003E187A" w:rsidRPr="007D1602" w:rsidRDefault="003E187A" w:rsidP="00C71F24">
      <w:pPr>
        <w:pStyle w:val="Default"/>
        <w:ind w:firstLine="708"/>
        <w:jc w:val="both"/>
        <w:rPr>
          <w:sz w:val="32"/>
          <w:szCs w:val="32"/>
        </w:rPr>
      </w:pPr>
      <w:r w:rsidRPr="007D1602">
        <w:rPr>
          <w:sz w:val="32"/>
          <w:szCs w:val="32"/>
        </w:rPr>
        <w:t>Но именно на празднике он узнает, как сочетать собственные удовольствия с выполнением обязательств. Именно там он учится совместной творческой деятельности. Там же получит</w:t>
      </w:r>
      <w:r w:rsidR="00C71F24">
        <w:rPr>
          <w:sz w:val="32"/>
          <w:szCs w:val="32"/>
        </w:rPr>
        <w:t xml:space="preserve">  </w:t>
      </w:r>
      <w:r w:rsidRPr="007D1602">
        <w:rPr>
          <w:sz w:val="32"/>
          <w:szCs w:val="32"/>
        </w:rPr>
        <w:t xml:space="preserve">представление о том, что такое сценарии и правила. И возможно, впервые проявит свои интересы и способности. </w:t>
      </w:r>
    </w:p>
    <w:p w:rsidR="007D1602" w:rsidRDefault="003E187A" w:rsidP="00C71F24">
      <w:pPr>
        <w:pStyle w:val="Default"/>
        <w:ind w:firstLine="708"/>
        <w:jc w:val="both"/>
        <w:rPr>
          <w:sz w:val="32"/>
          <w:szCs w:val="32"/>
        </w:rPr>
      </w:pPr>
      <w:r w:rsidRPr="007D1602">
        <w:rPr>
          <w:sz w:val="32"/>
          <w:szCs w:val="32"/>
        </w:rPr>
        <w:t xml:space="preserve">Благодаря совместному и ежедневному труду музыкального руководителя и воспитателей, вы, родители, имеете возможность увидеть развитие вокальных, актерских, танцевальных данных у своих детей. Но без помощи родителей праздника не будет. Ведь от вас, дорогие родители, зависит, как будет чувствовать на празднике себя ваш ребенок. </w:t>
      </w:r>
    </w:p>
    <w:p w:rsidR="003E187A" w:rsidRPr="007D1602" w:rsidRDefault="003E187A" w:rsidP="00C71F24">
      <w:pPr>
        <w:pStyle w:val="Default"/>
        <w:ind w:firstLine="708"/>
        <w:jc w:val="both"/>
        <w:rPr>
          <w:sz w:val="32"/>
          <w:szCs w:val="32"/>
        </w:rPr>
      </w:pPr>
      <w:r w:rsidRPr="007D1602">
        <w:rPr>
          <w:sz w:val="32"/>
          <w:szCs w:val="32"/>
        </w:rPr>
        <w:t xml:space="preserve">Детский костюм должен быть эстетичным и комфортным. </w:t>
      </w:r>
    </w:p>
    <w:p w:rsidR="003E187A" w:rsidRPr="007D1602" w:rsidRDefault="003E187A" w:rsidP="00C71F24">
      <w:pPr>
        <w:pStyle w:val="Default"/>
        <w:jc w:val="both"/>
        <w:rPr>
          <w:sz w:val="32"/>
          <w:szCs w:val="32"/>
        </w:rPr>
      </w:pPr>
      <w:r w:rsidRPr="007D1602">
        <w:rPr>
          <w:sz w:val="32"/>
          <w:szCs w:val="32"/>
        </w:rPr>
        <w:t xml:space="preserve">Избегайте тугих застежек, лучше, чтобы застежки были в виде липучек. </w:t>
      </w:r>
      <w:r w:rsidR="007D1602">
        <w:rPr>
          <w:sz w:val="32"/>
          <w:szCs w:val="32"/>
        </w:rPr>
        <w:t xml:space="preserve"> </w:t>
      </w:r>
      <w:r w:rsidRPr="007D1602">
        <w:rPr>
          <w:sz w:val="32"/>
          <w:szCs w:val="32"/>
        </w:rPr>
        <w:t>Головной убор нужно сделать обязательно на завязках или резинке. Пусть ребенок его померяет, попрыгает, побегает, по</w:t>
      </w:r>
      <w:r w:rsidR="007D1602">
        <w:rPr>
          <w:sz w:val="32"/>
          <w:szCs w:val="32"/>
        </w:rPr>
        <w:t xml:space="preserve">- </w:t>
      </w:r>
      <w:r w:rsidRPr="007D1602">
        <w:rPr>
          <w:sz w:val="32"/>
          <w:szCs w:val="32"/>
        </w:rPr>
        <w:t xml:space="preserve">наклоняется в нем, чтобы проверить, надежно ли он держится на голове. </w:t>
      </w:r>
    </w:p>
    <w:p w:rsidR="003E187A" w:rsidRPr="007D1602" w:rsidRDefault="003E187A" w:rsidP="00C71F24">
      <w:pPr>
        <w:pStyle w:val="Default"/>
        <w:ind w:firstLine="708"/>
        <w:jc w:val="both"/>
        <w:rPr>
          <w:sz w:val="32"/>
          <w:szCs w:val="32"/>
        </w:rPr>
      </w:pPr>
      <w:r w:rsidRPr="007D1602">
        <w:rPr>
          <w:sz w:val="32"/>
          <w:szCs w:val="32"/>
        </w:rPr>
        <w:t xml:space="preserve">Платье у девочек должно быть удобным, не допустимы кольца и обручи, т.к. девочки не могут сидеть на стуле - платье задирается вверх , а обычно оно просто на лице у ребенка. </w:t>
      </w:r>
    </w:p>
    <w:p w:rsidR="003E187A" w:rsidRPr="007D1602" w:rsidRDefault="003E187A" w:rsidP="00C71F24">
      <w:pPr>
        <w:pStyle w:val="Default"/>
        <w:ind w:firstLine="708"/>
        <w:jc w:val="both"/>
        <w:rPr>
          <w:sz w:val="32"/>
          <w:szCs w:val="32"/>
        </w:rPr>
      </w:pPr>
      <w:r w:rsidRPr="007D1602">
        <w:rPr>
          <w:sz w:val="32"/>
          <w:szCs w:val="32"/>
        </w:rPr>
        <w:t xml:space="preserve">У мальчиков брюки должны сидеть плотно на талии, чтобы брюки не соскакивали - используйте подтяжки. На ногах: белые носочки или колготки и чешки – у всех. </w:t>
      </w:r>
    </w:p>
    <w:p w:rsidR="007D1602" w:rsidRDefault="003E187A" w:rsidP="00C71F24">
      <w:pPr>
        <w:pStyle w:val="Default"/>
        <w:ind w:firstLine="708"/>
        <w:jc w:val="both"/>
        <w:rPr>
          <w:sz w:val="32"/>
          <w:szCs w:val="32"/>
        </w:rPr>
      </w:pPr>
      <w:r w:rsidRPr="007D1602">
        <w:rPr>
          <w:sz w:val="32"/>
          <w:szCs w:val="32"/>
        </w:rPr>
        <w:t xml:space="preserve">Движения детей в танцевальных композициях, музыкальных играх на праздниках будут легки, изящны, естественны только в подобающей обуви – чешках. </w:t>
      </w:r>
    </w:p>
    <w:p w:rsidR="00363084" w:rsidRDefault="00363084" w:rsidP="00363084">
      <w:pPr>
        <w:pStyle w:val="Default"/>
        <w:jc w:val="both"/>
        <w:rPr>
          <w:sz w:val="32"/>
          <w:szCs w:val="32"/>
        </w:rPr>
        <w:sectPr w:rsidR="00363084" w:rsidSect="003E187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3084" w:rsidRDefault="00363084" w:rsidP="00363084">
      <w:pPr>
        <w:pStyle w:val="Default"/>
        <w:jc w:val="both"/>
        <w:rPr>
          <w:sz w:val="32"/>
          <w:szCs w:val="32"/>
        </w:rPr>
      </w:pPr>
      <w:r w:rsidRPr="00363084">
        <w:rPr>
          <w:sz w:val="32"/>
          <w:szCs w:val="32"/>
        </w:rPr>
        <w:lastRenderedPageBreak/>
        <w:drawing>
          <wp:inline distT="0" distB="0" distL="0" distR="0">
            <wp:extent cx="2034577" cy="2294965"/>
            <wp:effectExtent l="19050" t="0" r="3773" b="0"/>
            <wp:docPr id="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77" cy="229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084" w:rsidRDefault="00363084" w:rsidP="00363084">
      <w:pPr>
        <w:pStyle w:val="Default"/>
        <w:jc w:val="both"/>
        <w:rPr>
          <w:sz w:val="32"/>
          <w:szCs w:val="32"/>
        </w:rPr>
      </w:pPr>
    </w:p>
    <w:p w:rsidR="00363084" w:rsidRDefault="00363084" w:rsidP="00363084">
      <w:pPr>
        <w:pStyle w:val="Default"/>
        <w:jc w:val="both"/>
        <w:rPr>
          <w:sz w:val="32"/>
          <w:szCs w:val="32"/>
        </w:rPr>
      </w:pPr>
    </w:p>
    <w:p w:rsidR="00363084" w:rsidRDefault="003E187A" w:rsidP="009C2E36">
      <w:pPr>
        <w:pStyle w:val="Default"/>
        <w:ind w:firstLine="708"/>
        <w:jc w:val="both"/>
        <w:rPr>
          <w:sz w:val="32"/>
          <w:szCs w:val="32"/>
        </w:rPr>
        <w:sectPr w:rsidR="00363084" w:rsidSect="00363084">
          <w:type w:val="continuous"/>
          <w:pgSz w:w="11906" w:h="16838"/>
          <w:pgMar w:top="1134" w:right="850" w:bottom="1134" w:left="1701" w:header="708" w:footer="708" w:gutter="0"/>
          <w:cols w:num="2" w:space="3"/>
          <w:docGrid w:linePitch="360"/>
        </w:sectPr>
      </w:pPr>
      <w:r w:rsidRPr="007D1602">
        <w:rPr>
          <w:sz w:val="32"/>
          <w:szCs w:val="32"/>
        </w:rPr>
        <w:lastRenderedPageBreak/>
        <w:t>Некоторые родители сомневаются, что чешки будут плохо сочетаться с красивым, праздничным платьем. Именно этот момент дает волю вашей фантазии, и вы можете придумать различные украшения для чешек. Например, в виде бантика или цветка, украсить стразами, которые будут сочетаться с ваш</w:t>
      </w:r>
      <w:r w:rsidR="009C2E36">
        <w:rPr>
          <w:sz w:val="32"/>
          <w:szCs w:val="32"/>
        </w:rPr>
        <w:t>им платьем или костюмом.</w:t>
      </w:r>
    </w:p>
    <w:p w:rsidR="003E187A" w:rsidRPr="007D1602" w:rsidRDefault="003E187A" w:rsidP="009C2E36">
      <w:pPr>
        <w:pStyle w:val="Default"/>
        <w:ind w:firstLine="708"/>
        <w:jc w:val="both"/>
        <w:rPr>
          <w:sz w:val="32"/>
          <w:szCs w:val="32"/>
        </w:rPr>
      </w:pPr>
      <w:r w:rsidRPr="007D1602">
        <w:rPr>
          <w:sz w:val="32"/>
          <w:szCs w:val="32"/>
        </w:rPr>
        <w:lastRenderedPageBreak/>
        <w:t xml:space="preserve">Помните, дети не просто приходят посидеть на утреннике, они будут танцевать, прыгать, бегать и именно поэтому должны чувствовать себя комфортно. </w:t>
      </w:r>
    </w:p>
    <w:p w:rsidR="003E187A" w:rsidRPr="007D1602" w:rsidRDefault="003E187A" w:rsidP="00C71F24">
      <w:pPr>
        <w:pStyle w:val="Default"/>
        <w:ind w:firstLine="708"/>
        <w:jc w:val="both"/>
        <w:rPr>
          <w:sz w:val="32"/>
          <w:szCs w:val="32"/>
        </w:rPr>
      </w:pPr>
      <w:r w:rsidRPr="007D1602">
        <w:rPr>
          <w:sz w:val="32"/>
          <w:szCs w:val="32"/>
        </w:rPr>
        <w:t xml:space="preserve">Поинтересуйтесь заранее у ваших воспитателей, каким будет праздник и какие костюмы следует готовить, чтобы потом не возникало недоумений, почему костюм «Человека-паука» или «Бэтмена», который купили к новогоднему представлению, нельзя использовать на утреннике, потому что </w:t>
      </w:r>
      <w:r w:rsidR="007D1602">
        <w:rPr>
          <w:sz w:val="32"/>
          <w:szCs w:val="32"/>
        </w:rPr>
        <w:t>не видно лица ребенка.</w:t>
      </w:r>
      <w:r w:rsidRPr="007D1602">
        <w:rPr>
          <w:sz w:val="32"/>
          <w:szCs w:val="32"/>
        </w:rPr>
        <w:t xml:space="preserve"> </w:t>
      </w:r>
    </w:p>
    <w:p w:rsidR="003E187A" w:rsidRPr="007D1602" w:rsidRDefault="003E187A" w:rsidP="00C71F24">
      <w:pPr>
        <w:pStyle w:val="Default"/>
        <w:ind w:firstLine="708"/>
        <w:jc w:val="both"/>
        <w:rPr>
          <w:sz w:val="32"/>
          <w:szCs w:val="32"/>
        </w:rPr>
      </w:pPr>
      <w:r w:rsidRPr="007D1602">
        <w:rPr>
          <w:sz w:val="32"/>
          <w:szCs w:val="32"/>
        </w:rPr>
        <w:t xml:space="preserve">Совет по оформлению костюма можно получить у музыкального руководителя или у воспитателя группы. </w:t>
      </w:r>
    </w:p>
    <w:p w:rsidR="003E187A" w:rsidRPr="00AC7FA8" w:rsidRDefault="003E187A" w:rsidP="00C71F24">
      <w:pPr>
        <w:pStyle w:val="Default"/>
        <w:ind w:firstLine="708"/>
        <w:jc w:val="center"/>
        <w:rPr>
          <w:rFonts w:ascii="Monotype Corsiva" w:hAnsi="Monotype Corsiva"/>
          <w:color w:val="FF0000"/>
          <w:sz w:val="36"/>
          <w:szCs w:val="36"/>
        </w:rPr>
      </w:pPr>
      <w:r w:rsidRPr="00AC7FA8">
        <w:rPr>
          <w:rFonts w:ascii="Monotype Corsiva" w:hAnsi="Monotype Corsiva"/>
          <w:b/>
          <w:bCs/>
          <w:color w:val="FF0000"/>
          <w:sz w:val="36"/>
          <w:szCs w:val="36"/>
        </w:rPr>
        <w:t>Дорогие родители, очень внимательно подходите к выбору</w:t>
      </w:r>
    </w:p>
    <w:p w:rsidR="00AC7FA8" w:rsidRPr="009C2E36" w:rsidRDefault="003E187A" w:rsidP="009C2E36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36"/>
          <w:szCs w:val="36"/>
        </w:rPr>
      </w:pPr>
      <w:r w:rsidRPr="00AC7FA8">
        <w:rPr>
          <w:rFonts w:ascii="Monotype Corsiva" w:hAnsi="Monotype Corsiva" w:cs="Times New Roman"/>
          <w:b/>
          <w:bCs/>
          <w:color w:val="FF0000"/>
          <w:sz w:val="36"/>
          <w:szCs w:val="36"/>
        </w:rPr>
        <w:t>праздничной одежды и обуви для вашего реб</w:t>
      </w:r>
      <w:r w:rsidRPr="00AC7FA8">
        <w:rPr>
          <w:rFonts w:ascii="Times New Roman" w:hAnsi="Times New Roman" w:cs="Times New Roman"/>
          <w:b/>
          <w:bCs/>
          <w:color w:val="FF0000"/>
          <w:sz w:val="36"/>
          <w:szCs w:val="36"/>
        </w:rPr>
        <w:t>ѐ</w:t>
      </w:r>
      <w:r w:rsidRPr="00AC7FA8">
        <w:rPr>
          <w:rFonts w:ascii="Monotype Corsiva" w:hAnsi="Monotype Corsiva" w:cs="Times New Roman"/>
          <w:b/>
          <w:bCs/>
          <w:color w:val="FF0000"/>
          <w:sz w:val="36"/>
          <w:szCs w:val="36"/>
        </w:rPr>
        <w:t>нка к утреннику!</w:t>
      </w:r>
    </w:p>
    <w:p w:rsidR="003E187A" w:rsidRDefault="003E187A" w:rsidP="003E187A"/>
    <w:p w:rsidR="009C2E36" w:rsidRDefault="0062250B" w:rsidP="003E187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664573" cy="2886636"/>
            <wp:effectExtent l="19050" t="0" r="0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573" cy="288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50B" w:rsidRDefault="0062250B" w:rsidP="009C2E36">
      <w:pPr>
        <w:jc w:val="right"/>
      </w:pPr>
      <w:r w:rsidRPr="00AC7FA8">
        <w:rPr>
          <w:rFonts w:ascii="Times New Roman" w:hAnsi="Times New Roman" w:cs="Times New Roman"/>
          <w:b/>
          <w:bCs/>
          <w:sz w:val="28"/>
          <w:szCs w:val="28"/>
        </w:rPr>
        <w:t>Музыкальный руководитель: Наталья Геннадьевна</w:t>
      </w:r>
    </w:p>
    <w:sectPr w:rsidR="0062250B" w:rsidSect="003E187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401" w:rsidRDefault="00A47401" w:rsidP="00C71F24">
      <w:pPr>
        <w:spacing w:after="0" w:line="240" w:lineRule="auto"/>
      </w:pPr>
      <w:r>
        <w:separator/>
      </w:r>
    </w:p>
  </w:endnote>
  <w:endnote w:type="continuationSeparator" w:id="1">
    <w:p w:rsidR="00A47401" w:rsidRDefault="00A47401" w:rsidP="00C71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401" w:rsidRDefault="00A47401" w:rsidP="00C71F24">
      <w:pPr>
        <w:spacing w:after="0" w:line="240" w:lineRule="auto"/>
      </w:pPr>
      <w:r>
        <w:separator/>
      </w:r>
    </w:p>
  </w:footnote>
  <w:footnote w:type="continuationSeparator" w:id="1">
    <w:p w:rsidR="00A47401" w:rsidRDefault="00A47401" w:rsidP="00C71F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E187A"/>
    <w:rsid w:val="003107C5"/>
    <w:rsid w:val="00363084"/>
    <w:rsid w:val="003E187A"/>
    <w:rsid w:val="0062250B"/>
    <w:rsid w:val="007D1602"/>
    <w:rsid w:val="009C2E36"/>
    <w:rsid w:val="00A47401"/>
    <w:rsid w:val="00AC7FA8"/>
    <w:rsid w:val="00C71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E18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E1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8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71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71F24"/>
  </w:style>
  <w:style w:type="paragraph" w:styleId="a7">
    <w:name w:val="footer"/>
    <w:basedOn w:val="a"/>
    <w:link w:val="a8"/>
    <w:uiPriority w:val="99"/>
    <w:semiHidden/>
    <w:unhideWhenUsed/>
    <w:rsid w:val="00C71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71F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1FFC9-D9E3-46F3-8B23-C99855E9C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2018-12-11T20:05:00Z</dcterms:created>
  <dcterms:modified xsi:type="dcterms:W3CDTF">2018-12-11T21:19:00Z</dcterms:modified>
</cp:coreProperties>
</file>